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56E83">
      <w:pPr>
        <w:jc w:val="both"/>
        <w:rPr>
          <w:b/>
        </w:rPr>
      </w:pPr>
      <w:r>
        <w:t xml:space="preserve">  </w:t>
      </w:r>
    </w:p>
    <w:p w14:paraId="3052D679">
      <w:pPr>
        <w:spacing w:after="0" w:line="240" w:lineRule="auto"/>
        <w:jc w:val="center"/>
        <w:rPr>
          <w:b/>
        </w:rPr>
      </w:pPr>
    </w:p>
    <w:p w14:paraId="4D793254">
      <w:pPr>
        <w:spacing w:after="0" w:line="240" w:lineRule="auto"/>
        <w:jc w:val="center"/>
        <w:rPr>
          <w:b/>
        </w:rPr>
      </w:pPr>
      <w:r>
        <w:rPr>
          <w:b/>
        </w:rPr>
        <w:t>Property data returned in accordance with the Law on remedying the consequences of seizure of assets of Holocaust victims with no living legal inheritors</w:t>
      </w:r>
    </w:p>
    <w:p w14:paraId="28EBDA74">
      <w:pPr>
        <w:spacing w:after="0" w:line="240" w:lineRule="auto"/>
        <w:jc w:val="center"/>
        <w:rPr>
          <w:b/>
        </w:rPr>
      </w:pPr>
    </w:p>
    <w:p w14:paraId="6E9F8B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the Law on remedying the consequences of seizure of assets of Holocaust victims with no living legal inheritors, 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t has been until now returned to the Jewish communities: </w:t>
      </w:r>
      <w:r>
        <w:rPr>
          <w:rFonts w:ascii="Times New Roman" w:hAnsi="Times New Roman" w:cs="Times New Roman"/>
          <w:sz w:val="24"/>
          <w:szCs w:val="24"/>
        </w:rPr>
        <w:t>to Jewish Community Belgrade – 14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objects in Belgrade among those are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10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business premises,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apartments, </w:t>
      </w:r>
      <w:r>
        <w:rPr>
          <w:rFonts w:ascii="Times New Roman" w:hAnsi="Times New Roman" w:cs="Times New Roman"/>
          <w:sz w:val="24"/>
          <w:szCs w:val="24"/>
          <w:lang w:val="sr-Latn-RS"/>
        </w:rPr>
        <w:t>8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garages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 buildings; to Jewish Community Subotica – 12 business premises and 3 buildings, to Jewish Community Zrenjanin 10 apartments, 5 business premises and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 6 </w:t>
      </w:r>
      <w:r>
        <w:rPr>
          <w:rFonts w:ascii="Times New Roman" w:hAnsi="Times New Roman" w:cs="Times New Roman"/>
          <w:sz w:val="24"/>
          <w:szCs w:val="24"/>
        </w:rPr>
        <w:t>buildings; to Jewish Community Zemun – 1 apartment and 1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business premises, to Jewish Community Novi Sad – 12 business premises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 apartments and 6 building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to Jewish Community Pancevo – 4 business premises and to Jewish Community Kikinda – 1 building.  </w:t>
      </w:r>
      <w:r>
        <w:rPr>
          <w:rFonts w:ascii="Times New Roman" w:hAnsi="Times New Roman" w:cs="Times New Roman"/>
          <w:b/>
          <w:sz w:val="24"/>
          <w:szCs w:val="24"/>
        </w:rPr>
        <w:t>In total by now have been returned 2</w:t>
      </w:r>
      <w:r>
        <w:rPr>
          <w:rFonts w:hint="default" w:ascii="Times New Roman" w:hAnsi="Times New Roman" w:cs="Times New Roman"/>
          <w:b/>
          <w:sz w:val="24"/>
          <w:szCs w:val="24"/>
          <w:lang w:val="sr-Cyrl-RS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objects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of the </w:t>
      </w:r>
      <w:r>
        <w:rPr>
          <w:rFonts w:ascii="Times New Roman" w:hAnsi="Times New Roman" w:cs="Times New Roman"/>
          <w:b/>
          <w:sz w:val="24"/>
          <w:szCs w:val="24"/>
        </w:rPr>
        <w:t>surface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area of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sr-Cyrl-RS"/>
        </w:rPr>
        <w:t>382,</w:t>
      </w:r>
      <w:r>
        <w:rPr>
          <w:rFonts w:ascii="Times New Roman" w:hAnsi="Times New Roman" w:cs="Times New Roman"/>
          <w:b/>
          <w:sz w:val="24"/>
          <w:szCs w:val="24"/>
        </w:rPr>
        <w:t xml:space="preserve">04 sqm. </w:t>
      </w:r>
    </w:p>
    <w:p w14:paraId="13D4D3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 to Jewish Community Kikinda has been returned 8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hа </w:t>
      </w:r>
      <w:r>
        <w:rPr>
          <w:rFonts w:ascii="Times New Roman" w:hAnsi="Times New Roman" w:cs="Times New Roman"/>
          <w:sz w:val="24"/>
          <w:szCs w:val="24"/>
          <w:lang w:val="sr-Cyrl-RS"/>
        </w:rPr>
        <w:t>70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89</w:t>
      </w:r>
      <w:r>
        <w:rPr>
          <w:rFonts w:ascii="Times New Roman" w:hAnsi="Times New Roman" w:cs="Times New Roman"/>
          <w:sz w:val="24"/>
          <w:szCs w:val="24"/>
        </w:rPr>
        <w:t xml:space="preserve"> sqm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of agricultural land, to Jewish Community Subotica – 1 0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84</w:t>
      </w:r>
      <w:r>
        <w:rPr>
          <w:rFonts w:ascii="Times New Roman" w:hAnsi="Times New Roman" w:cs="Times New Roman"/>
          <w:sz w:val="24"/>
          <w:szCs w:val="24"/>
          <w:lang w:val="sr-Latn-RS"/>
        </w:rPr>
        <w:t>h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02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82</w:t>
      </w:r>
      <w:r>
        <w:rPr>
          <w:rFonts w:ascii="Times New Roman" w:hAnsi="Times New Roman" w:cs="Times New Roman"/>
          <w:sz w:val="24"/>
          <w:szCs w:val="24"/>
        </w:rPr>
        <w:t xml:space="preserve">sqm of agricultural land, to Jewish Community Zrenjanin - 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440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hа 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76</w:t>
      </w:r>
      <w:r>
        <w:rPr>
          <w:rFonts w:ascii="Times New Roman" w:hAnsi="Times New Roman" w:cs="Times New Roman"/>
          <w:sz w:val="24"/>
          <w:szCs w:val="24"/>
          <w:lang w:val="sr-Cyrl-RS"/>
        </w:rPr>
        <w:t>а 2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sqw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 Jewish Community Pancevo - 84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h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78sqm of agricultural land, to Jewish Community Novi Sad - 1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ha 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40</w:t>
      </w:r>
      <w:r>
        <w:rPr>
          <w:rFonts w:ascii="Times New Roman" w:hAnsi="Times New Roman" w:cs="Times New Roman"/>
          <w:sz w:val="24"/>
          <w:szCs w:val="24"/>
        </w:rPr>
        <w:t>sqm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agricultural land and to Jewish Community Sombor - 575ha 60a 02 sqm of agriculture land. </w:t>
      </w:r>
    </w:p>
    <w:p w14:paraId="0AF88B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total has been returned by now </w:t>
      </w:r>
      <w:r>
        <w:rPr>
          <w:rFonts w:hint="default" w:ascii="Times New Roman" w:hAnsi="Times New Roman" w:cs="Times New Roman"/>
          <w:b/>
          <w:sz w:val="24"/>
          <w:szCs w:val="24"/>
          <w:lang w:val="sr-Cyrl-RS"/>
        </w:rPr>
        <w:t xml:space="preserve">3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473</w:t>
      </w:r>
      <w:r>
        <w:rPr>
          <w:rFonts w:ascii="Times New Roman" w:hAnsi="Times New Roman" w:cs="Times New Roman"/>
          <w:b/>
          <w:sz w:val="24"/>
          <w:szCs w:val="24"/>
        </w:rPr>
        <w:t xml:space="preserve">ha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b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16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sqm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of agricultural land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83C7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it has been returned </w:t>
      </w:r>
      <w:r>
        <w:rPr>
          <w:rFonts w:ascii="Times New Roman" w:hAnsi="Times New Roman" w:cs="Times New Roman"/>
          <w:b/>
          <w:sz w:val="24"/>
          <w:szCs w:val="24"/>
        </w:rPr>
        <w:t xml:space="preserve">921 sqm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 xml:space="preserve">constructional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unbuil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land</w:t>
      </w:r>
      <w:r>
        <w:rPr>
          <w:rFonts w:ascii="Times New Roman" w:hAnsi="Times New Roman" w:cs="Times New Roman"/>
          <w:sz w:val="24"/>
          <w:szCs w:val="24"/>
        </w:rPr>
        <w:t xml:space="preserve"> to Jewish Community of Zrenjanin and </w:t>
      </w:r>
      <w:r>
        <w:rPr>
          <w:rFonts w:ascii="Times New Roman" w:hAnsi="Times New Roman" w:cs="Times New Roman"/>
          <w:b/>
          <w:bCs/>
          <w:sz w:val="24"/>
          <w:szCs w:val="24"/>
        </w:rPr>
        <w:t>1034 sqm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of unbuil</w:t>
      </w:r>
      <w:r>
        <w:rPr>
          <w:rFonts w:ascii="Times New Roman" w:hAnsi="Times New Roman" w:cs="Times New Roman"/>
          <w:b/>
          <w:sz w:val="24"/>
          <w:szCs w:val="24"/>
        </w:rPr>
        <w:t>t constructional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land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Jewish Community of Kikinda. </w:t>
      </w:r>
    </w:p>
    <w:p w14:paraId="0DBA02F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Estimated value of returned property by now is over </w:t>
      </w:r>
      <w:r>
        <w:rPr>
          <w:rFonts w:hint="default" w:ascii="Times New Roman" w:hAnsi="Times New Roman" w:cs="Times New Roman"/>
          <w:b/>
          <w:sz w:val="24"/>
          <w:szCs w:val="24"/>
          <w:lang w:val="sr-Cyrl-RS"/>
        </w:rPr>
        <w:t xml:space="preserve">51 </w:t>
      </w:r>
      <w:r>
        <w:rPr>
          <w:rFonts w:ascii="Times New Roman" w:hAnsi="Times New Roman" w:cs="Times New Roman"/>
          <w:b/>
          <w:sz w:val="24"/>
          <w:szCs w:val="24"/>
        </w:rPr>
        <w:t>million</w:t>
      </w:r>
      <w:r>
        <w:rPr>
          <w:rFonts w:hint="default" w:ascii="Times New Roman" w:hAnsi="Times New Roman" w:cs="Times New Roman"/>
          <w:b/>
          <w:sz w:val="24"/>
          <w:szCs w:val="24"/>
          <w:lang w:val="sr-Cyrl-RS"/>
        </w:rPr>
        <w:t xml:space="preserve"> 200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thousand</w:t>
      </w:r>
      <w:r>
        <w:rPr>
          <w:rFonts w:hint="default"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euros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but the evaluation of the returned property value is still in progress.</w:t>
      </w:r>
    </w:p>
    <w:p w14:paraId="5173C6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FA3451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>
      <w:pgSz w:w="12240" w:h="15840"/>
      <w:pgMar w:top="1418" w:right="1418" w:bottom="1191" w:left="141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C26"/>
    <w:rsid w:val="00003B1B"/>
    <w:rsid w:val="00003BC6"/>
    <w:rsid w:val="0000540F"/>
    <w:rsid w:val="000056C5"/>
    <w:rsid w:val="00015645"/>
    <w:rsid w:val="000470A7"/>
    <w:rsid w:val="00052023"/>
    <w:rsid w:val="00056F35"/>
    <w:rsid w:val="0007226E"/>
    <w:rsid w:val="0008452C"/>
    <w:rsid w:val="00085839"/>
    <w:rsid w:val="00094D00"/>
    <w:rsid w:val="00095150"/>
    <w:rsid w:val="000B01E8"/>
    <w:rsid w:val="000D3896"/>
    <w:rsid w:val="000D78CC"/>
    <w:rsid w:val="000E3467"/>
    <w:rsid w:val="00104F8E"/>
    <w:rsid w:val="001446A5"/>
    <w:rsid w:val="00150CB4"/>
    <w:rsid w:val="00175820"/>
    <w:rsid w:val="00181749"/>
    <w:rsid w:val="00184B3F"/>
    <w:rsid w:val="001A7823"/>
    <w:rsid w:val="001B2D43"/>
    <w:rsid w:val="001D1C6B"/>
    <w:rsid w:val="001D1DCB"/>
    <w:rsid w:val="001D39FD"/>
    <w:rsid w:val="001E1DE8"/>
    <w:rsid w:val="001E754A"/>
    <w:rsid w:val="002029C5"/>
    <w:rsid w:val="00202B8C"/>
    <w:rsid w:val="002131FA"/>
    <w:rsid w:val="00217604"/>
    <w:rsid w:val="0023696C"/>
    <w:rsid w:val="00244998"/>
    <w:rsid w:val="00253D82"/>
    <w:rsid w:val="00282E63"/>
    <w:rsid w:val="00287954"/>
    <w:rsid w:val="002A3A9A"/>
    <w:rsid w:val="002D4964"/>
    <w:rsid w:val="003003E8"/>
    <w:rsid w:val="00302B73"/>
    <w:rsid w:val="00306DCA"/>
    <w:rsid w:val="003112A0"/>
    <w:rsid w:val="00314B74"/>
    <w:rsid w:val="0033671C"/>
    <w:rsid w:val="003412DB"/>
    <w:rsid w:val="00363628"/>
    <w:rsid w:val="00365447"/>
    <w:rsid w:val="0037778E"/>
    <w:rsid w:val="00377903"/>
    <w:rsid w:val="003833DE"/>
    <w:rsid w:val="00384881"/>
    <w:rsid w:val="003A4074"/>
    <w:rsid w:val="003C1C26"/>
    <w:rsid w:val="003E3529"/>
    <w:rsid w:val="003F2CEA"/>
    <w:rsid w:val="003F5CF6"/>
    <w:rsid w:val="00414349"/>
    <w:rsid w:val="00432A73"/>
    <w:rsid w:val="00455B8A"/>
    <w:rsid w:val="00460D97"/>
    <w:rsid w:val="0048083B"/>
    <w:rsid w:val="00482837"/>
    <w:rsid w:val="00487B1E"/>
    <w:rsid w:val="004B21C9"/>
    <w:rsid w:val="004C32B3"/>
    <w:rsid w:val="004D0A9C"/>
    <w:rsid w:val="004D3DC8"/>
    <w:rsid w:val="004D6FDE"/>
    <w:rsid w:val="004F436A"/>
    <w:rsid w:val="004F5433"/>
    <w:rsid w:val="0050333D"/>
    <w:rsid w:val="005074B9"/>
    <w:rsid w:val="00515E2C"/>
    <w:rsid w:val="00524FF9"/>
    <w:rsid w:val="005367AD"/>
    <w:rsid w:val="00543633"/>
    <w:rsid w:val="00545CBE"/>
    <w:rsid w:val="00567BFE"/>
    <w:rsid w:val="00572558"/>
    <w:rsid w:val="00577320"/>
    <w:rsid w:val="00585D65"/>
    <w:rsid w:val="005C58F0"/>
    <w:rsid w:val="005F3640"/>
    <w:rsid w:val="0060138A"/>
    <w:rsid w:val="00602794"/>
    <w:rsid w:val="00607367"/>
    <w:rsid w:val="006160D7"/>
    <w:rsid w:val="00621B3B"/>
    <w:rsid w:val="00634D5E"/>
    <w:rsid w:val="006568E1"/>
    <w:rsid w:val="00693349"/>
    <w:rsid w:val="006B44E7"/>
    <w:rsid w:val="006C56E0"/>
    <w:rsid w:val="006D6593"/>
    <w:rsid w:val="006D7DEB"/>
    <w:rsid w:val="00717E0B"/>
    <w:rsid w:val="00724E49"/>
    <w:rsid w:val="007341A3"/>
    <w:rsid w:val="00752147"/>
    <w:rsid w:val="00754A28"/>
    <w:rsid w:val="007565E5"/>
    <w:rsid w:val="00783BC3"/>
    <w:rsid w:val="00792F4D"/>
    <w:rsid w:val="007A7E31"/>
    <w:rsid w:val="007C2BB4"/>
    <w:rsid w:val="007C69F3"/>
    <w:rsid w:val="007D0BC2"/>
    <w:rsid w:val="007D13AF"/>
    <w:rsid w:val="007D6B93"/>
    <w:rsid w:val="007F327E"/>
    <w:rsid w:val="007F780B"/>
    <w:rsid w:val="00821022"/>
    <w:rsid w:val="00833E1D"/>
    <w:rsid w:val="0086678D"/>
    <w:rsid w:val="008671DF"/>
    <w:rsid w:val="008731C5"/>
    <w:rsid w:val="00877FCD"/>
    <w:rsid w:val="008A143D"/>
    <w:rsid w:val="008D23A8"/>
    <w:rsid w:val="008E2DB1"/>
    <w:rsid w:val="009063BB"/>
    <w:rsid w:val="0090667B"/>
    <w:rsid w:val="00907E74"/>
    <w:rsid w:val="009220FA"/>
    <w:rsid w:val="00926E81"/>
    <w:rsid w:val="0093638A"/>
    <w:rsid w:val="00936E2F"/>
    <w:rsid w:val="00962E1F"/>
    <w:rsid w:val="009A18E4"/>
    <w:rsid w:val="009A6574"/>
    <w:rsid w:val="009C3FBA"/>
    <w:rsid w:val="009C63AC"/>
    <w:rsid w:val="00A2100D"/>
    <w:rsid w:val="00A52C9E"/>
    <w:rsid w:val="00A6709A"/>
    <w:rsid w:val="00A71F3D"/>
    <w:rsid w:val="00A74285"/>
    <w:rsid w:val="00A860B2"/>
    <w:rsid w:val="00A864A8"/>
    <w:rsid w:val="00A939C8"/>
    <w:rsid w:val="00A95FA8"/>
    <w:rsid w:val="00A970F9"/>
    <w:rsid w:val="00AA31F0"/>
    <w:rsid w:val="00AC3B75"/>
    <w:rsid w:val="00AE4054"/>
    <w:rsid w:val="00AE585E"/>
    <w:rsid w:val="00AF67DB"/>
    <w:rsid w:val="00B00980"/>
    <w:rsid w:val="00B46E9F"/>
    <w:rsid w:val="00B53559"/>
    <w:rsid w:val="00B824D9"/>
    <w:rsid w:val="00B93C03"/>
    <w:rsid w:val="00BA06EF"/>
    <w:rsid w:val="00BB2D50"/>
    <w:rsid w:val="00BB47D6"/>
    <w:rsid w:val="00BB6523"/>
    <w:rsid w:val="00BC2A95"/>
    <w:rsid w:val="00BD0D51"/>
    <w:rsid w:val="00BD3FFD"/>
    <w:rsid w:val="00BF54DE"/>
    <w:rsid w:val="00C44ABC"/>
    <w:rsid w:val="00C458B9"/>
    <w:rsid w:val="00C47E91"/>
    <w:rsid w:val="00C6219B"/>
    <w:rsid w:val="00C625B3"/>
    <w:rsid w:val="00C66186"/>
    <w:rsid w:val="00C76E29"/>
    <w:rsid w:val="00C850AC"/>
    <w:rsid w:val="00C95785"/>
    <w:rsid w:val="00C9739B"/>
    <w:rsid w:val="00CB5CBC"/>
    <w:rsid w:val="00CB697B"/>
    <w:rsid w:val="00CE55B6"/>
    <w:rsid w:val="00CF1459"/>
    <w:rsid w:val="00D01CB4"/>
    <w:rsid w:val="00D1670B"/>
    <w:rsid w:val="00D16E1E"/>
    <w:rsid w:val="00D51816"/>
    <w:rsid w:val="00DA2908"/>
    <w:rsid w:val="00DB057F"/>
    <w:rsid w:val="00DB4D33"/>
    <w:rsid w:val="00DD64D4"/>
    <w:rsid w:val="00DE3621"/>
    <w:rsid w:val="00DE4FC7"/>
    <w:rsid w:val="00DE57A7"/>
    <w:rsid w:val="00DE5D9B"/>
    <w:rsid w:val="00DE7A46"/>
    <w:rsid w:val="00E177BF"/>
    <w:rsid w:val="00E17D11"/>
    <w:rsid w:val="00E75F11"/>
    <w:rsid w:val="00E83253"/>
    <w:rsid w:val="00E83C3B"/>
    <w:rsid w:val="00E8595A"/>
    <w:rsid w:val="00E86BB2"/>
    <w:rsid w:val="00E91EB2"/>
    <w:rsid w:val="00EA16A9"/>
    <w:rsid w:val="00EA22DB"/>
    <w:rsid w:val="00EB6108"/>
    <w:rsid w:val="00F45395"/>
    <w:rsid w:val="00F748E3"/>
    <w:rsid w:val="00F80433"/>
    <w:rsid w:val="00FA2D95"/>
    <w:rsid w:val="00FA50FD"/>
    <w:rsid w:val="00FA533F"/>
    <w:rsid w:val="00FA76AA"/>
    <w:rsid w:val="00FB5701"/>
    <w:rsid w:val="00FF45C7"/>
    <w:rsid w:val="0A8D6224"/>
    <w:rsid w:val="0FD92319"/>
    <w:rsid w:val="14FD3C17"/>
    <w:rsid w:val="1795731F"/>
    <w:rsid w:val="1B5C5F3A"/>
    <w:rsid w:val="1F820B10"/>
    <w:rsid w:val="21F673B2"/>
    <w:rsid w:val="2463567C"/>
    <w:rsid w:val="27453B42"/>
    <w:rsid w:val="2D3323C7"/>
    <w:rsid w:val="38B829CD"/>
    <w:rsid w:val="40B12435"/>
    <w:rsid w:val="49886A49"/>
    <w:rsid w:val="4E4C2B37"/>
    <w:rsid w:val="679A347E"/>
    <w:rsid w:val="6BC124F3"/>
    <w:rsid w:val="70F2232D"/>
    <w:rsid w:val="775365C5"/>
    <w:rsid w:val="7ADB7F2D"/>
    <w:rsid w:val="7BB7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1CE78-D97E-4D23-AE7C-B81ED6E32C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1477</Characters>
  <Lines>12</Lines>
  <Paragraphs>3</Paragraphs>
  <TotalTime>4</TotalTime>
  <ScaleCrop>false</ScaleCrop>
  <LinksUpToDate>false</LinksUpToDate>
  <CharactersWithSpaces>1778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2025-01-10T11:45:00Z</dcterms:created>
  <dc:creator>Polina Babic</dc:creator>
  <cp:lastModifiedBy>Polina Babic</cp:lastModifiedBy>
  <cp:lastPrinted>2019-07-29T09:09:00Z</cp:lastPrinted>
  <dcterms:modified xsi:type="dcterms:W3CDTF">2026-10-08T10:25:20Z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53605AC3881547C38F16BB042DFF82EF_13</vt:lpwstr>
  </property>
  <property fmtid="{D5CDD505-2E9C-101B-9397-08002B2CF9AE}" pid="4" name="KSOTemplateDocerSaveRecord">
    <vt:lpwstr>eyJoZGlkIjoiYjk5ODM0YmMxOWJiYWQyNDU4MGIzYWRmYTA0ZmI5NDciLCJ1c2VySWQiOiI4MTI2NDEwMjcwODQxIn0=</vt:lpwstr>
  </property>
</Properties>
</file>