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00540F" w:rsidP="0000540F">
      <w:pPr>
        <w:spacing w:after="0" w:line="240" w:lineRule="auto"/>
        <w:jc w:val="center"/>
        <w:rPr>
          <w:b/>
          <w:lang w:val="sr-Cyrl-RS"/>
        </w:rPr>
      </w:pPr>
      <w:r w:rsidRPr="0000540F">
        <w:rPr>
          <w:b/>
          <w:lang w:val="sr-Cyrl-RS"/>
        </w:rPr>
        <w:t xml:space="preserve">ПОДАЦИ О ИМОВИНИ ВРАЋЕНОЈ У СКЛАДУ СА </w:t>
      </w:r>
    </w:p>
    <w:p w:rsidR="0000540F" w:rsidRDefault="0000540F" w:rsidP="0000540F">
      <w:pPr>
        <w:spacing w:after="0" w:line="240" w:lineRule="auto"/>
        <w:jc w:val="center"/>
        <w:rPr>
          <w:b/>
          <w:lang w:val="sr-Cyrl-RS"/>
        </w:rPr>
      </w:pPr>
      <w:r w:rsidRPr="0000540F">
        <w:rPr>
          <w:b/>
          <w:lang w:val="sr-Cyrl-RS"/>
        </w:rPr>
        <w:t>ЗАКОНОМ О ОТКЛАЊАЊУ</w:t>
      </w:r>
      <w:r>
        <w:rPr>
          <w:b/>
          <w:lang w:val="sr-Cyrl-RS"/>
        </w:rPr>
        <w:t xml:space="preserve"> </w:t>
      </w:r>
      <w:r w:rsidRPr="0000540F">
        <w:rPr>
          <w:b/>
          <w:lang w:val="sr-Cyrl-RS"/>
        </w:rPr>
        <w:t xml:space="preserve"> ПОСЛЕДИЦА ОДУЗИМАЊА ИМОВИНЕ </w:t>
      </w:r>
      <w:r>
        <w:rPr>
          <w:b/>
          <w:lang w:val="sr-Cyrl-RS"/>
        </w:rPr>
        <w:t xml:space="preserve">ЖРТВАМА ХОЛОКАУСТА </w:t>
      </w:r>
    </w:p>
    <w:p w:rsidR="0000540F" w:rsidRDefault="0000540F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3C1C26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540F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13/16)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Јеврејским  општинама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то: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Јеврејској општини Беогр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 9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</w:rPr>
        <w:t>71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 простор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015645">
        <w:rPr>
          <w:rFonts w:ascii="Times New Roman" w:hAnsi="Times New Roman" w:cs="Times New Roman"/>
          <w:sz w:val="24"/>
          <w:szCs w:val="24"/>
        </w:rPr>
        <w:t>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гараж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и 1 зграда, Јеврејској општини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Суботица 7 пословних простора, Јеврејској опш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тини Зрењанин </w:t>
      </w:r>
      <w:r w:rsidR="000470A7">
        <w:rPr>
          <w:rFonts w:ascii="Times New Roman" w:hAnsi="Times New Roman" w:cs="Times New Roman"/>
          <w:sz w:val="24"/>
          <w:szCs w:val="24"/>
        </w:rPr>
        <w:t>3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 w:rsidR="000470A7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Земун 2 стана,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 с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ве заједно чини </w:t>
      </w:r>
      <w:r w:rsidR="00DE4FC7">
        <w:rPr>
          <w:rFonts w:ascii="Times New Roman" w:hAnsi="Times New Roman" w:cs="Times New Roman"/>
          <w:b/>
          <w:sz w:val="24"/>
          <w:szCs w:val="24"/>
        </w:rPr>
        <w:t>11</w:t>
      </w:r>
      <w:r w:rsidR="00015645">
        <w:rPr>
          <w:rFonts w:ascii="Times New Roman" w:hAnsi="Times New Roman" w:cs="Times New Roman"/>
          <w:b/>
          <w:sz w:val="24"/>
          <w:szCs w:val="24"/>
        </w:rPr>
        <w:t>2</w:t>
      </w:r>
      <w:r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објеката укупне површине око </w:t>
      </w:r>
      <w:r w:rsidR="00302B73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015645">
        <w:rPr>
          <w:rFonts w:ascii="Times New Roman" w:hAnsi="Times New Roman" w:cs="Times New Roman"/>
          <w:b/>
          <w:sz w:val="24"/>
          <w:szCs w:val="24"/>
        </w:rPr>
        <w:t>59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и Јеврејској општини Кикинда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враћено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AE4054">
        <w:rPr>
          <w:rFonts w:ascii="Times New Roman" w:hAnsi="Times New Roman" w:cs="Times New Roman"/>
          <w:sz w:val="24"/>
          <w:szCs w:val="24"/>
        </w:rPr>
        <w:t>ha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Јеврејској општини Суботица 5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BC3">
        <w:rPr>
          <w:rFonts w:ascii="Times New Roman" w:hAnsi="Times New Roman" w:cs="Times New Roman"/>
          <w:sz w:val="24"/>
          <w:szCs w:val="24"/>
        </w:rPr>
        <w:t>h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Зрењанин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Јеврејској општини Панчево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377903" w:rsidRPr="00377903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7 а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и Јеврејској општини Нови Сад 21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96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и 1 пословни простор површине 46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m²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Укупно је враћено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639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ha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69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94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 пољопривредног земљишта.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Зрењанин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враћено је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у Зрењанину. </w:t>
      </w:r>
    </w:p>
    <w:p w:rsidR="000D78CC" w:rsidRDefault="0086678D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до сада урађеној процени 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>вредност враћене имови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износи </w:t>
      </w:r>
      <w:bookmarkStart w:id="0" w:name="_GoBack"/>
      <w:bookmarkEnd w:id="0"/>
      <w:r w:rsidR="00DA2908">
        <w:rPr>
          <w:rFonts w:ascii="Times New Roman" w:hAnsi="Times New Roman" w:cs="Times New Roman"/>
          <w:b/>
          <w:sz w:val="24"/>
          <w:szCs w:val="24"/>
        </w:rPr>
        <w:t>1</w:t>
      </w:r>
      <w:r w:rsidR="007C2B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милиона 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 </w:t>
      </w:r>
      <w:r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15645"/>
    <w:rsid w:val="000470A7"/>
    <w:rsid w:val="00085839"/>
    <w:rsid w:val="000D78CC"/>
    <w:rsid w:val="00302B73"/>
    <w:rsid w:val="00363628"/>
    <w:rsid w:val="0037778E"/>
    <w:rsid w:val="00377903"/>
    <w:rsid w:val="003C1C26"/>
    <w:rsid w:val="003F5CF6"/>
    <w:rsid w:val="00602794"/>
    <w:rsid w:val="006D6593"/>
    <w:rsid w:val="00754A28"/>
    <w:rsid w:val="00783BC3"/>
    <w:rsid w:val="007C2BB4"/>
    <w:rsid w:val="0086678D"/>
    <w:rsid w:val="009C63AC"/>
    <w:rsid w:val="00A95FA8"/>
    <w:rsid w:val="00A970F9"/>
    <w:rsid w:val="00AE4054"/>
    <w:rsid w:val="00AF67DB"/>
    <w:rsid w:val="00BB2D50"/>
    <w:rsid w:val="00C47E91"/>
    <w:rsid w:val="00DA2908"/>
    <w:rsid w:val="00DE4FC7"/>
    <w:rsid w:val="00E83C3B"/>
    <w:rsid w:val="00EB6108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dcterms:created xsi:type="dcterms:W3CDTF">2019-05-14T06:29:00Z</dcterms:created>
  <dcterms:modified xsi:type="dcterms:W3CDTF">2019-05-14T07:32:00Z</dcterms:modified>
</cp:coreProperties>
</file>