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10" w:rsidRDefault="00796E10" w:rsidP="001E4946">
      <w:pPr>
        <w:spacing w:after="0" w:line="240" w:lineRule="auto"/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PODACI O IMOVINI VRAĆENOJ U SKLADU SA </w:t>
      </w:r>
    </w:p>
    <w:p w:rsidR="00796E10" w:rsidRDefault="00796E10" w:rsidP="001E4946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ZAKONOM O OTKLANjANjU  POSLEDICA ODUZIMANjA IMOVINE ŽRTVAMA HOLOKAUSTA </w:t>
      </w:r>
    </w:p>
    <w:p w:rsidR="00796E10" w:rsidRDefault="00796E10" w:rsidP="001E4946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KOJE NEMAJU ŽIVIH ZAKONSKIH NASLEDNIKA </w:t>
      </w:r>
    </w:p>
    <w:p w:rsidR="00796E10" w:rsidRDefault="00796E10" w:rsidP="001E4946">
      <w:pPr>
        <w:spacing w:after="0" w:line="240" w:lineRule="auto"/>
        <w:jc w:val="center"/>
        <w:rPr>
          <w:b/>
          <w:lang w:val="sr-Cyrl-RS"/>
        </w:rPr>
      </w:pPr>
    </w:p>
    <w:p w:rsidR="00796E10" w:rsidRDefault="00796E10" w:rsidP="001E49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 skladu sa Zakonom o otklanjanju posledica oduzimanja imovine žrtvama Holokausta koje nemaju živih naslednika („Službeni glasnik RS“, broj 13/16) Jevrejskim  opštinama je vraćeno, i to: Jevrejskoj opštini Beograd 1</w:t>
      </w:r>
      <w:r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9 objekata u Beogradu, i to: 98 poslovna prostora, 3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garaža i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Jevrejskoj opštini Subotica 12 poslovnih prostora i 3 zgrade, Jevrejskoj opštini Zrenjanin -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stanova, </w:t>
      </w:r>
      <w:r w:rsidRPr="00170513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poslovnih prostora i 5 zgrada,  Jevrejskoj opštini Zemun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1 poslovni prostor,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Jevrejskoj opštini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64FC8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poslovnih prostora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zgrada i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Jevrejskoj opštini Pančevo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poslovn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prostor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 je i Jevrejskoj opštini Kikinda vraćen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zgrada, što sve zajedno čini </w:t>
      </w:r>
      <w:r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 ukupne površine oko 14 156</w:t>
      </w:r>
      <w:r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04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96E10" w:rsidRDefault="00796E10" w:rsidP="001E49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Zatim, Jevrejskoj opštini Kikinda je vraćeno 85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70a 89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poljoprivrednog zemljišta,  Jevrejskoj opštini Subotica – </w:t>
      </w:r>
      <w:r w:rsidRPr="00F47E81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Pr="00AF068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11478">
        <w:rPr>
          <w:rFonts w:ascii="Times New Roman" w:hAnsi="Times New Roman" w:cs="Times New Roman"/>
          <w:sz w:val="24"/>
          <w:szCs w:val="24"/>
          <w:lang w:val="sr-Cyrl-RS"/>
        </w:rPr>
        <w:t>62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811478">
        <w:rPr>
          <w:rFonts w:ascii="Times New Roman" w:hAnsi="Times New Roman" w:cs="Times New Roman"/>
          <w:sz w:val="24"/>
          <w:szCs w:val="24"/>
          <w:lang w:val="sr-Cyrl-RS"/>
        </w:rPr>
        <w:t>34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478">
        <w:rPr>
          <w:rFonts w:ascii="Times New Roman" w:hAnsi="Times New Roman" w:cs="Times New Roman"/>
          <w:sz w:val="24"/>
          <w:szCs w:val="24"/>
          <w:lang w:val="sr-Cyrl-RS"/>
        </w:rPr>
        <w:t xml:space="preserve"> 36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m² poljoprivrednog zemljišta, Jevrejskoj opštini  Zrenjanin - </w:t>
      </w:r>
      <w:r w:rsidRPr="00326E61">
        <w:rPr>
          <w:rFonts w:ascii="Times New Roman" w:hAnsi="Times New Roman" w:cs="Times New Roman"/>
          <w:sz w:val="24"/>
          <w:szCs w:val="24"/>
          <w:lang w:val="sr-Cyrl-RS"/>
        </w:rPr>
        <w:t>342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326E6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326E61">
        <w:rPr>
          <w:rFonts w:ascii="Times New Roman" w:hAnsi="Times New Roman" w:cs="Times New Roman"/>
          <w:sz w:val="24"/>
          <w:szCs w:val="24"/>
          <w:lang w:val="sr-Cyrl-RS"/>
        </w:rPr>
        <w:t>97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poljoprivrednog zemljišta, Jevrejskoj opštini Pančevo -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78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 Jevrejskoj opštini Novi Sad  - 1 </w:t>
      </w:r>
      <w:r w:rsidRPr="007B036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5D1D9C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Pr="005D1D9C">
        <w:rPr>
          <w:rFonts w:ascii="Times New Roman" w:hAnsi="Times New Roman" w:cs="Times New Roman"/>
          <w:sz w:val="24"/>
          <w:szCs w:val="24"/>
          <w:lang w:val="sr-Cyrl-RS"/>
        </w:rPr>
        <w:t>39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7B03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D1D9C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i Jevrejskoj opštini Sombor - </w:t>
      </w:r>
      <w:r>
        <w:rPr>
          <w:rFonts w:ascii="Times New Roman" w:hAnsi="Times New Roman" w:cs="Times New Roman"/>
          <w:sz w:val="24"/>
          <w:szCs w:val="24"/>
          <w:lang w:val="sr-Latn-RS"/>
        </w:rPr>
        <w:t>575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ha </w:t>
      </w:r>
      <w:r>
        <w:rPr>
          <w:rFonts w:ascii="Times New Roman" w:hAnsi="Times New Roman" w:cs="Times New Roman"/>
          <w:sz w:val="24"/>
          <w:szCs w:val="24"/>
          <w:lang w:val="sr-Latn-RS"/>
        </w:rPr>
        <w:t>60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RS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m2 poljoprivrednog zemljišta. </w:t>
      </w:r>
    </w:p>
    <w:p w:rsidR="00796E10" w:rsidRDefault="00796E10" w:rsidP="001E49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Ukupno je vraćeno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3 298ha 48a 29m²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poljoprivrednog zemljišta.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Takođe, Jevrejskoj opštini Zrenjanin vraćeno je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gradskog građevinskog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neizgrađenog zemljišta u Zrenjaninu, dok je Jevrejskoj opštini Kikinda vraćeno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gradskog građevinskog neizgrađenog zemljišta. </w:t>
      </w:r>
    </w:p>
    <w:p w:rsidR="00796E10" w:rsidRDefault="00796E10" w:rsidP="001E49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 do sada urađenoj proceni vrednost vraćene imovine iznosi preko 4</w:t>
      </w:r>
      <w:r w:rsidRPr="005D1D9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200</w:t>
      </w:r>
      <w:r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hiljada evra. </w:t>
      </w:r>
    </w:p>
    <w:p w:rsidR="00796E10" w:rsidRDefault="00796E10" w:rsidP="001E4946"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Napomena: </w:t>
      </w:r>
      <w:r>
        <w:rPr>
          <w:rFonts w:ascii="Times New Roman" w:hAnsi="Times New Roman" w:cs="Times New Roman"/>
          <w:sz w:val="24"/>
          <w:szCs w:val="24"/>
          <w:lang w:val="sr-Cyrl-RS"/>
        </w:rPr>
        <w:t>u toku je procena vrednosti vraćene imovine koja nije obuhvaćena gornjim iznosom.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059" w:rsidRDefault="00CD6059">
      <w:pPr>
        <w:spacing w:line="240" w:lineRule="auto"/>
      </w:pPr>
      <w:r>
        <w:separator/>
      </w:r>
    </w:p>
  </w:endnote>
  <w:endnote w:type="continuationSeparator" w:id="0">
    <w:p w:rsidR="00CD6059" w:rsidRDefault="00CD6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059" w:rsidRDefault="00CD6059">
      <w:pPr>
        <w:spacing w:after="0"/>
      </w:pPr>
      <w:r>
        <w:separator/>
      </w:r>
    </w:p>
  </w:footnote>
  <w:footnote w:type="continuationSeparator" w:id="0">
    <w:p w:rsidR="00CD6059" w:rsidRDefault="00CD60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26"/>
    <w:rsid w:val="00002810"/>
    <w:rsid w:val="0000540F"/>
    <w:rsid w:val="00007B11"/>
    <w:rsid w:val="00015645"/>
    <w:rsid w:val="00022A62"/>
    <w:rsid w:val="0002453B"/>
    <w:rsid w:val="0003510E"/>
    <w:rsid w:val="000470A7"/>
    <w:rsid w:val="00053DF0"/>
    <w:rsid w:val="00056F35"/>
    <w:rsid w:val="00070AC5"/>
    <w:rsid w:val="00085839"/>
    <w:rsid w:val="00085CF5"/>
    <w:rsid w:val="00086B70"/>
    <w:rsid w:val="00094D00"/>
    <w:rsid w:val="000A2F2F"/>
    <w:rsid w:val="000B6C4A"/>
    <w:rsid w:val="000C224D"/>
    <w:rsid w:val="000C5213"/>
    <w:rsid w:val="000D48D7"/>
    <w:rsid w:val="000D559A"/>
    <w:rsid w:val="000D78CC"/>
    <w:rsid w:val="000E229A"/>
    <w:rsid w:val="000E42BB"/>
    <w:rsid w:val="000E6665"/>
    <w:rsid w:val="000F5189"/>
    <w:rsid w:val="00106FF7"/>
    <w:rsid w:val="00115199"/>
    <w:rsid w:val="0012404A"/>
    <w:rsid w:val="0013398D"/>
    <w:rsid w:val="0014045E"/>
    <w:rsid w:val="00140D41"/>
    <w:rsid w:val="00143E38"/>
    <w:rsid w:val="001679AE"/>
    <w:rsid w:val="00170513"/>
    <w:rsid w:val="00171CD9"/>
    <w:rsid w:val="0017467B"/>
    <w:rsid w:val="00175974"/>
    <w:rsid w:val="001932D2"/>
    <w:rsid w:val="00194413"/>
    <w:rsid w:val="001A0687"/>
    <w:rsid w:val="001C340D"/>
    <w:rsid w:val="001C5DD8"/>
    <w:rsid w:val="001D0125"/>
    <w:rsid w:val="001F5270"/>
    <w:rsid w:val="002036CF"/>
    <w:rsid w:val="002146BC"/>
    <w:rsid w:val="00215345"/>
    <w:rsid w:val="002237D2"/>
    <w:rsid w:val="00244562"/>
    <w:rsid w:val="00247E4F"/>
    <w:rsid w:val="00255E6E"/>
    <w:rsid w:val="00257E74"/>
    <w:rsid w:val="002830D9"/>
    <w:rsid w:val="00287954"/>
    <w:rsid w:val="002A4B51"/>
    <w:rsid w:val="002C094F"/>
    <w:rsid w:val="002C10F2"/>
    <w:rsid w:val="002E0982"/>
    <w:rsid w:val="00302B73"/>
    <w:rsid w:val="00305815"/>
    <w:rsid w:val="00326E61"/>
    <w:rsid w:val="00337D17"/>
    <w:rsid w:val="003506AB"/>
    <w:rsid w:val="00363628"/>
    <w:rsid w:val="0037778E"/>
    <w:rsid w:val="00377903"/>
    <w:rsid w:val="00383BFB"/>
    <w:rsid w:val="00386049"/>
    <w:rsid w:val="00397C6B"/>
    <w:rsid w:val="003C1C26"/>
    <w:rsid w:val="003E3529"/>
    <w:rsid w:val="003E4CAB"/>
    <w:rsid w:val="003E5F54"/>
    <w:rsid w:val="003F5CF6"/>
    <w:rsid w:val="00404208"/>
    <w:rsid w:val="0042437E"/>
    <w:rsid w:val="004501FB"/>
    <w:rsid w:val="0045448C"/>
    <w:rsid w:val="004810EF"/>
    <w:rsid w:val="004819AF"/>
    <w:rsid w:val="00487574"/>
    <w:rsid w:val="00487B1E"/>
    <w:rsid w:val="004911D9"/>
    <w:rsid w:val="00491A4B"/>
    <w:rsid w:val="00492623"/>
    <w:rsid w:val="00495B82"/>
    <w:rsid w:val="00496ADE"/>
    <w:rsid w:val="004B21C9"/>
    <w:rsid w:val="004B7748"/>
    <w:rsid w:val="004C54FC"/>
    <w:rsid w:val="004F436A"/>
    <w:rsid w:val="00504460"/>
    <w:rsid w:val="0053194C"/>
    <w:rsid w:val="00542FAC"/>
    <w:rsid w:val="00546EB5"/>
    <w:rsid w:val="00554898"/>
    <w:rsid w:val="00555B2C"/>
    <w:rsid w:val="00562125"/>
    <w:rsid w:val="00580F1C"/>
    <w:rsid w:val="00583280"/>
    <w:rsid w:val="00587383"/>
    <w:rsid w:val="005B69A8"/>
    <w:rsid w:val="005C22A7"/>
    <w:rsid w:val="005C5D53"/>
    <w:rsid w:val="005D1D9C"/>
    <w:rsid w:val="005E4C73"/>
    <w:rsid w:val="005F5B24"/>
    <w:rsid w:val="00602794"/>
    <w:rsid w:val="00607132"/>
    <w:rsid w:val="00617A15"/>
    <w:rsid w:val="00627AD1"/>
    <w:rsid w:val="00666619"/>
    <w:rsid w:val="006729EF"/>
    <w:rsid w:val="00675A43"/>
    <w:rsid w:val="00677F7B"/>
    <w:rsid w:val="00690BD2"/>
    <w:rsid w:val="006A1C66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0A39"/>
    <w:rsid w:val="00781007"/>
    <w:rsid w:val="0078310E"/>
    <w:rsid w:val="007838B4"/>
    <w:rsid w:val="00783BC3"/>
    <w:rsid w:val="007942FE"/>
    <w:rsid w:val="00796E10"/>
    <w:rsid w:val="007A505B"/>
    <w:rsid w:val="007A5F0E"/>
    <w:rsid w:val="007B0362"/>
    <w:rsid w:val="007C2BB4"/>
    <w:rsid w:val="007D0BC2"/>
    <w:rsid w:val="007D13AF"/>
    <w:rsid w:val="007D4215"/>
    <w:rsid w:val="007F3EB6"/>
    <w:rsid w:val="00803E70"/>
    <w:rsid w:val="00811478"/>
    <w:rsid w:val="00821022"/>
    <w:rsid w:val="00821CB9"/>
    <w:rsid w:val="00827483"/>
    <w:rsid w:val="00830ECA"/>
    <w:rsid w:val="00852BF6"/>
    <w:rsid w:val="008601A6"/>
    <w:rsid w:val="0086061F"/>
    <w:rsid w:val="0086678D"/>
    <w:rsid w:val="00872332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D97"/>
    <w:rsid w:val="00907E74"/>
    <w:rsid w:val="00910C27"/>
    <w:rsid w:val="009147A7"/>
    <w:rsid w:val="00926E81"/>
    <w:rsid w:val="00953BB3"/>
    <w:rsid w:val="00962E1F"/>
    <w:rsid w:val="00964FC8"/>
    <w:rsid w:val="00974657"/>
    <w:rsid w:val="009766E1"/>
    <w:rsid w:val="0097776A"/>
    <w:rsid w:val="00983756"/>
    <w:rsid w:val="00985E0F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5699D"/>
    <w:rsid w:val="00A601EE"/>
    <w:rsid w:val="00A77588"/>
    <w:rsid w:val="00A80B7D"/>
    <w:rsid w:val="00A95FA8"/>
    <w:rsid w:val="00A970F9"/>
    <w:rsid w:val="00AA5278"/>
    <w:rsid w:val="00AC7526"/>
    <w:rsid w:val="00AD2592"/>
    <w:rsid w:val="00AD3320"/>
    <w:rsid w:val="00AE3346"/>
    <w:rsid w:val="00AE4054"/>
    <w:rsid w:val="00AF068A"/>
    <w:rsid w:val="00AF67DB"/>
    <w:rsid w:val="00B15001"/>
    <w:rsid w:val="00B2508D"/>
    <w:rsid w:val="00B27F8E"/>
    <w:rsid w:val="00B544D9"/>
    <w:rsid w:val="00B55EB7"/>
    <w:rsid w:val="00B63A9D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65B9C"/>
    <w:rsid w:val="00C71D90"/>
    <w:rsid w:val="00C84CA2"/>
    <w:rsid w:val="00C84E1F"/>
    <w:rsid w:val="00CB23AB"/>
    <w:rsid w:val="00CB4B04"/>
    <w:rsid w:val="00CC347D"/>
    <w:rsid w:val="00CC7619"/>
    <w:rsid w:val="00CD2731"/>
    <w:rsid w:val="00CD2FE6"/>
    <w:rsid w:val="00CD6059"/>
    <w:rsid w:val="00CD7E24"/>
    <w:rsid w:val="00CE0951"/>
    <w:rsid w:val="00CE4B9F"/>
    <w:rsid w:val="00D00DF9"/>
    <w:rsid w:val="00D07A05"/>
    <w:rsid w:val="00D325F0"/>
    <w:rsid w:val="00D43ABD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24F21"/>
    <w:rsid w:val="00E36DD0"/>
    <w:rsid w:val="00E501D8"/>
    <w:rsid w:val="00E54341"/>
    <w:rsid w:val="00E57832"/>
    <w:rsid w:val="00E83C3B"/>
    <w:rsid w:val="00E84F64"/>
    <w:rsid w:val="00EA394B"/>
    <w:rsid w:val="00EA5314"/>
    <w:rsid w:val="00EB6108"/>
    <w:rsid w:val="00EE0428"/>
    <w:rsid w:val="00EE05FA"/>
    <w:rsid w:val="00EE2E94"/>
    <w:rsid w:val="00EF334B"/>
    <w:rsid w:val="00EF3D0F"/>
    <w:rsid w:val="00F031B4"/>
    <w:rsid w:val="00F274EB"/>
    <w:rsid w:val="00F401F8"/>
    <w:rsid w:val="00F45395"/>
    <w:rsid w:val="00F47E81"/>
    <w:rsid w:val="00F54F83"/>
    <w:rsid w:val="00FA50FD"/>
    <w:rsid w:val="00FB4AE1"/>
    <w:rsid w:val="00FC002A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863E-367A-4116-AB03-2A0FCAB4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cp:lastPrinted>2021-11-13T09:35:00Z</cp:lastPrinted>
  <dcterms:created xsi:type="dcterms:W3CDTF">2024-04-02T10:43:00Z</dcterms:created>
  <dcterms:modified xsi:type="dcterms:W3CDTF">2024-04-02T10:43:00Z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